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086B" w14:textId="77777777" w:rsidR="0063576E" w:rsidRPr="0063576E" w:rsidRDefault="0063576E" w:rsidP="0063576E">
      <w:pPr>
        <w:spacing w:after="240"/>
        <w:rPr>
          <w:rFonts w:asciiTheme="minorHAnsi" w:hAnsiTheme="minorHAnsi"/>
          <w:b/>
          <w:szCs w:val="24"/>
        </w:rPr>
      </w:pPr>
      <w:r w:rsidRPr="0063576E">
        <w:rPr>
          <w:b/>
          <w:szCs w:val="24"/>
        </w:rPr>
        <w:t>Case Based Discussion ACP (Primary Care Nurse)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7C5903" w:rsidRPr="006D2566" w14:paraId="1B839B61" w14:textId="00E2699C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EC8" w14:textId="2441E227"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ACP (Primary Care Nurse) Name: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451" w14:textId="77777777" w:rsidR="007C5903" w:rsidRDefault="007C5903" w:rsidP="007C5903">
            <w:pPr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</w:tr>
      <w:tr w:rsidR="007C5903" w:rsidRPr="006D2566" w14:paraId="018E65D1" w14:textId="4F2BF3B4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91B" w14:textId="328A615A"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Clinical Supervisor Name: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8EB" w14:textId="77777777"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  <w:tr w:rsidR="00E84A3D" w:rsidRPr="006D2566" w14:paraId="6250B6B7" w14:textId="77777777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0AC" w14:textId="01D260AB" w:rsidR="00E84A3D" w:rsidRPr="007C5903" w:rsidRDefault="00E84A3D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Presenting Case: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1AD" w14:textId="77777777" w:rsidR="00E84A3D" w:rsidRDefault="00E84A3D" w:rsidP="007C5903">
            <w:pPr>
              <w:rPr>
                <w:rFonts w:cs="Arial"/>
                <w:szCs w:val="24"/>
              </w:rPr>
            </w:pPr>
          </w:p>
        </w:tc>
      </w:tr>
      <w:tr w:rsidR="007C5903" w:rsidRPr="006D2566" w14:paraId="5856F4AA" w14:textId="77777777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366" w14:textId="19988A46"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Date: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279" w14:textId="77777777"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</w:tbl>
    <w:p w14:paraId="2CC7C973" w14:textId="6D1529E8" w:rsidR="0063576E" w:rsidRDefault="0063576E" w:rsidP="00DB01C2">
      <w:pPr>
        <w:rPr>
          <w:rFonts w:cs="Arial"/>
          <w:b/>
          <w:szCs w:val="24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969"/>
        <w:gridCol w:w="2516"/>
        <w:gridCol w:w="2790"/>
      </w:tblGrid>
      <w:tr w:rsidR="00824C6E" w:rsidRPr="00824C6E" w14:paraId="75AE2A8E" w14:textId="77777777" w:rsidTr="002831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022F" w14:textId="77777777" w:rsidR="00824C6E" w:rsidRPr="00824C6E" w:rsidRDefault="00824C6E" w:rsidP="00824C6E">
            <w:pPr>
              <w:rPr>
                <w:rFonts w:cs="Arial"/>
                <w:b/>
                <w:szCs w:val="24"/>
                <w:u w:val="single"/>
              </w:rPr>
            </w:pPr>
            <w:r w:rsidRPr="00824C6E">
              <w:rPr>
                <w:rFonts w:cs="Arial"/>
                <w:b/>
                <w:szCs w:val="24"/>
                <w:u w:val="single"/>
              </w:rPr>
              <w:t xml:space="preserve">GRADES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A296" w14:textId="77777777" w:rsidR="00824C6E" w:rsidRPr="00824C6E" w:rsidRDefault="00824C6E" w:rsidP="00824C6E">
            <w:pPr>
              <w:rPr>
                <w:rFonts w:cs="Arial"/>
                <w:b/>
                <w:szCs w:val="24"/>
              </w:rPr>
            </w:pPr>
            <w:r w:rsidRPr="00824C6E">
              <w:rPr>
                <w:rFonts w:cs="Arial"/>
                <w:b/>
                <w:szCs w:val="24"/>
              </w:rPr>
              <w:t xml:space="preserve">I </w:t>
            </w:r>
            <w:r w:rsidRPr="00824C6E">
              <w:rPr>
                <w:rFonts w:cs="Arial"/>
                <w:bCs/>
                <w:szCs w:val="24"/>
              </w:rPr>
              <w:t>– Insufficient evidence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2257" w14:textId="77777777" w:rsidR="00824C6E" w:rsidRPr="00824C6E" w:rsidRDefault="00824C6E" w:rsidP="00824C6E">
            <w:pPr>
              <w:rPr>
                <w:rFonts w:cs="Arial"/>
                <w:b/>
                <w:szCs w:val="24"/>
              </w:rPr>
            </w:pPr>
            <w:r w:rsidRPr="00824C6E">
              <w:rPr>
                <w:rFonts w:cs="Arial"/>
                <w:b/>
                <w:szCs w:val="24"/>
              </w:rPr>
              <w:t xml:space="preserve">N </w:t>
            </w:r>
            <w:r w:rsidRPr="00824C6E">
              <w:rPr>
                <w:rFonts w:cs="Arial"/>
                <w:bCs/>
                <w:szCs w:val="24"/>
              </w:rPr>
              <w:t>– Needs further development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593F" w14:textId="77777777" w:rsidR="00824C6E" w:rsidRPr="00824C6E" w:rsidRDefault="00824C6E" w:rsidP="00824C6E">
            <w:pPr>
              <w:rPr>
                <w:rFonts w:cs="Arial"/>
                <w:b/>
                <w:szCs w:val="24"/>
              </w:rPr>
            </w:pPr>
            <w:r w:rsidRPr="00824C6E">
              <w:rPr>
                <w:rFonts w:cs="Arial"/>
                <w:b/>
                <w:szCs w:val="24"/>
              </w:rPr>
              <w:t xml:space="preserve">C </w:t>
            </w:r>
            <w:r w:rsidRPr="00824C6E">
              <w:rPr>
                <w:rFonts w:cs="Arial"/>
                <w:bCs/>
                <w:szCs w:val="24"/>
              </w:rPr>
              <w:t>- Capable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8041" w14:textId="77777777" w:rsidR="00824C6E" w:rsidRPr="00824C6E" w:rsidRDefault="00824C6E" w:rsidP="00824C6E">
            <w:pPr>
              <w:rPr>
                <w:rFonts w:cs="Arial"/>
                <w:b/>
                <w:szCs w:val="24"/>
              </w:rPr>
            </w:pPr>
            <w:r w:rsidRPr="00824C6E">
              <w:rPr>
                <w:rFonts w:cs="Arial"/>
                <w:b/>
                <w:szCs w:val="24"/>
              </w:rPr>
              <w:t xml:space="preserve">E </w:t>
            </w:r>
            <w:r w:rsidRPr="00824C6E">
              <w:rPr>
                <w:rFonts w:cs="Arial"/>
                <w:bCs/>
                <w:szCs w:val="24"/>
              </w:rPr>
              <w:t>- Excellent</w:t>
            </w:r>
          </w:p>
        </w:tc>
      </w:tr>
    </w:tbl>
    <w:p w14:paraId="666F02A4" w14:textId="77777777" w:rsidR="007C5903" w:rsidRPr="006D2566" w:rsidRDefault="007C5903" w:rsidP="00DB01C2">
      <w:pPr>
        <w:rPr>
          <w:rFonts w:cs="Arial"/>
          <w:b/>
          <w:szCs w:val="24"/>
          <w:u w:val="single"/>
        </w:rPr>
      </w:pPr>
    </w:p>
    <w:tbl>
      <w:tblPr>
        <w:tblStyle w:val="TableGrid"/>
        <w:tblW w:w="13919" w:type="dxa"/>
        <w:tblInd w:w="-32" w:type="dxa"/>
        <w:tblLook w:val="04A0" w:firstRow="1" w:lastRow="0" w:firstColumn="1" w:lastColumn="0" w:noHBand="0" w:noVBand="1"/>
      </w:tblPr>
      <w:tblGrid>
        <w:gridCol w:w="643"/>
        <w:gridCol w:w="2511"/>
        <w:gridCol w:w="4620"/>
        <w:gridCol w:w="5062"/>
        <w:gridCol w:w="1083"/>
      </w:tblGrid>
      <w:tr w:rsidR="0063576E" w:rsidRPr="007201A0" w14:paraId="676329E4" w14:textId="77777777" w:rsidTr="00BE6064">
        <w:trPr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87F95A" w14:textId="77777777" w:rsidR="0063576E" w:rsidRPr="007201A0" w:rsidRDefault="0063576E" w:rsidP="002831B4">
            <w:pPr>
              <w:jc w:val="center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75B5FF" w14:textId="77777777" w:rsidR="0063576E" w:rsidRPr="007201A0" w:rsidRDefault="0063576E" w:rsidP="002831B4">
            <w:pPr>
              <w:jc w:val="center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CAPABILITIES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D3AD9F" w14:textId="77777777" w:rsidR="0063576E" w:rsidRPr="007201A0" w:rsidRDefault="0063576E" w:rsidP="002831B4">
            <w:pPr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QUESTIONS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B894E1" w14:textId="77777777" w:rsidR="0063576E" w:rsidRPr="007201A0" w:rsidRDefault="0063576E" w:rsidP="002831B4">
            <w:pPr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EVIDENCE OBTAINED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342B05" w14:textId="77777777" w:rsidR="0063576E" w:rsidRPr="007201A0" w:rsidRDefault="0063576E" w:rsidP="002831B4">
            <w:pPr>
              <w:jc w:val="center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GRADE</w:t>
            </w:r>
          </w:p>
        </w:tc>
      </w:tr>
      <w:tr w:rsidR="0063576E" w:rsidRPr="007201A0" w14:paraId="74B89451" w14:textId="77777777" w:rsidTr="00C904C5">
        <w:tc>
          <w:tcPr>
            <w:tcW w:w="1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4B102E" w14:textId="77777777" w:rsidR="0063576E" w:rsidRPr="007201A0" w:rsidRDefault="0063576E" w:rsidP="002831B4">
            <w:pPr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Domain A. Person-centred collaborative working</w:t>
            </w:r>
          </w:p>
        </w:tc>
      </w:tr>
      <w:tr w:rsidR="0063576E" w:rsidRPr="006D2566" w14:paraId="2EBEFF2F" w14:textId="77777777" w:rsidTr="00BE6064">
        <w:trPr>
          <w:trHeight w:val="33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DEEF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6C3E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Communication &amp; consultation skills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809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1A1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ED1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609013A0" w14:textId="77777777" w:rsidTr="00BE6064">
        <w:trPr>
          <w:trHeight w:val="257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7DF2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lastRenderedPageBreak/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EE1" w14:textId="77777777" w:rsidR="0063576E" w:rsidRPr="007201A0" w:rsidRDefault="0063576E" w:rsidP="002831B4">
            <w:pPr>
              <w:pStyle w:val="TableContents"/>
              <w:rPr>
                <w:rFonts w:ascii="Arial" w:hAnsi="Arial" w:cs="Arial"/>
                <w:b/>
              </w:rPr>
            </w:pPr>
            <w:r w:rsidRPr="007201A0">
              <w:rPr>
                <w:rFonts w:ascii="Arial" w:hAnsi="Arial" w:cs="Arial"/>
                <w:b/>
              </w:rPr>
              <w:t>Practising holistically to personalise care and promote public and person health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0ED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5BD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BA1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3E59EC79" w14:textId="77777777" w:rsidTr="00BE6064">
        <w:trPr>
          <w:trHeight w:val="28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FF2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8532" w14:textId="31EF1375" w:rsidR="0063576E" w:rsidRPr="007201A0" w:rsidRDefault="0063576E" w:rsidP="004A309D">
            <w:pPr>
              <w:pStyle w:val="TableContents"/>
              <w:rPr>
                <w:rFonts w:ascii="Arial" w:hAnsi="Arial" w:cs="Arial"/>
                <w:b/>
              </w:rPr>
            </w:pPr>
            <w:r w:rsidRPr="007201A0">
              <w:rPr>
                <w:rFonts w:ascii="Arial" w:hAnsi="Arial" w:cs="Arial"/>
                <w:b/>
              </w:rPr>
              <w:t>Working with colleagues and in teams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59E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F22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929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37FF0E5C" w14:textId="77777777" w:rsidTr="00BE6064">
        <w:trPr>
          <w:trHeight w:val="28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A8BD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18C6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Maintaining an ethical approach &amp; fitness to practice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4AC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C20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F98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1BED6F47" w14:textId="77777777" w:rsidTr="00C904C5">
        <w:tc>
          <w:tcPr>
            <w:tcW w:w="1391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4ED6A7BA" w14:textId="77777777" w:rsidR="0063576E" w:rsidRPr="007201A0" w:rsidRDefault="0063576E" w:rsidP="002831B4">
            <w:pPr>
              <w:pStyle w:val="TableContents"/>
              <w:spacing w:after="120"/>
              <w:rPr>
                <w:rFonts w:ascii="Arial" w:hAnsi="Arial" w:cs="Arial"/>
                <w:b/>
              </w:rPr>
            </w:pPr>
            <w:r w:rsidRPr="007201A0">
              <w:rPr>
                <w:rFonts w:ascii="Arial" w:hAnsi="Arial" w:cs="Arial"/>
                <w:b/>
              </w:rPr>
              <w:lastRenderedPageBreak/>
              <w:t>Domain B. Assessment, investigations and diagnosis</w:t>
            </w:r>
          </w:p>
        </w:tc>
      </w:tr>
      <w:tr w:rsidR="0063576E" w:rsidRPr="006D2566" w14:paraId="7A2E7C62" w14:textId="77777777" w:rsidTr="00BE6064">
        <w:trPr>
          <w:trHeight w:val="248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AF10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733" w14:textId="7DA0B369" w:rsidR="0063576E" w:rsidRPr="007201A0" w:rsidRDefault="0063576E" w:rsidP="004A309D">
            <w:pPr>
              <w:pStyle w:val="TableContents"/>
              <w:rPr>
                <w:rFonts w:ascii="Arial" w:hAnsi="Arial" w:cs="Arial"/>
                <w:b/>
              </w:rPr>
            </w:pPr>
            <w:r w:rsidRPr="007201A0">
              <w:rPr>
                <w:rFonts w:ascii="Arial" w:hAnsi="Arial" w:cs="Arial"/>
                <w:b/>
              </w:rPr>
              <w:t>Information gathering &amp; interpretation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819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72F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039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386256A3" w14:textId="77777777" w:rsidTr="00BE6064">
        <w:trPr>
          <w:trHeight w:val="26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A5D9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564" w14:textId="7CF9355A" w:rsidR="0063576E" w:rsidRPr="007201A0" w:rsidRDefault="0063576E" w:rsidP="004A309D">
            <w:pPr>
              <w:pStyle w:val="TableContents"/>
              <w:rPr>
                <w:rFonts w:ascii="Arial" w:hAnsi="Arial" w:cs="Arial"/>
                <w:b/>
              </w:rPr>
            </w:pPr>
            <w:r w:rsidRPr="007201A0">
              <w:rPr>
                <w:rFonts w:ascii="Arial" w:hAnsi="Arial" w:cs="Arial"/>
                <w:b/>
              </w:rPr>
              <w:t>Clinical examination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D59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F6E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F77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7656A1C8" w14:textId="77777777" w:rsidTr="00BE6064">
        <w:trPr>
          <w:trHeight w:val="28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6F2D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2CA" w14:textId="5030E13C" w:rsidR="0063576E" w:rsidRPr="007201A0" w:rsidRDefault="0063576E" w:rsidP="004A309D">
            <w:pPr>
              <w:pStyle w:val="TableContents"/>
              <w:rPr>
                <w:rFonts w:ascii="Arial" w:hAnsi="Arial" w:cs="Arial"/>
                <w:b/>
              </w:rPr>
            </w:pPr>
            <w:r w:rsidRPr="007201A0">
              <w:rPr>
                <w:rFonts w:ascii="Arial" w:hAnsi="Arial" w:cs="Arial"/>
                <w:b/>
              </w:rPr>
              <w:t>Making a diagnosis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C03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544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61B2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58C3275C" w14:textId="77777777" w:rsidTr="00C904C5">
        <w:trPr>
          <w:trHeight w:val="434"/>
        </w:trPr>
        <w:tc>
          <w:tcPr>
            <w:tcW w:w="1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977BB" w14:textId="77777777" w:rsidR="0063576E" w:rsidRPr="00C904C5" w:rsidRDefault="0063576E" w:rsidP="00C904C5">
            <w:pPr>
              <w:pStyle w:val="TableContents"/>
              <w:spacing w:after="120"/>
              <w:rPr>
                <w:rFonts w:ascii="Arial" w:hAnsi="Arial" w:cs="Arial"/>
                <w:b/>
              </w:rPr>
            </w:pPr>
            <w:r w:rsidRPr="00C904C5">
              <w:rPr>
                <w:rFonts w:ascii="Arial" w:hAnsi="Arial" w:cs="Arial"/>
                <w:b/>
              </w:rPr>
              <w:lastRenderedPageBreak/>
              <w:t>Domain C. Condition management &amp; treatment</w:t>
            </w:r>
          </w:p>
        </w:tc>
      </w:tr>
      <w:tr w:rsidR="0063576E" w:rsidRPr="006D2566" w14:paraId="44316DA1" w14:textId="77777777" w:rsidTr="00BE6064">
        <w:trPr>
          <w:trHeight w:val="26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D9F3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1DD6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Clinical management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4E3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5E7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D06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724BB3D2" w14:textId="77777777" w:rsidTr="00BE6064">
        <w:trPr>
          <w:trHeight w:val="26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9A26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36B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Managing medical &amp; clinical complexity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980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74D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BEF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08ABDD87" w14:textId="77777777" w:rsidTr="00BE6064">
        <w:trPr>
          <w:trHeight w:val="25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81BD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12A4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Independent prescribing &amp; pharmacotherapy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337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317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896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6F0029EA" w14:textId="77777777" w:rsidTr="00C904C5">
        <w:trPr>
          <w:trHeight w:val="434"/>
        </w:trPr>
        <w:tc>
          <w:tcPr>
            <w:tcW w:w="1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5E4169" w14:textId="77777777" w:rsidR="0063576E" w:rsidRPr="007201A0" w:rsidRDefault="0063576E" w:rsidP="002831B4">
            <w:pPr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lastRenderedPageBreak/>
              <w:t>Domain D. Leadership and management, education and research</w:t>
            </w:r>
          </w:p>
        </w:tc>
      </w:tr>
      <w:tr w:rsidR="0063576E" w:rsidRPr="006D2566" w14:paraId="2B98BB8D" w14:textId="77777777" w:rsidTr="00BE6064">
        <w:trPr>
          <w:trHeight w:val="24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EEDD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9409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Leadership, management and organisation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180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8C1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200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7F4D666B" w14:textId="77777777" w:rsidTr="00BE6064">
        <w:trPr>
          <w:trHeight w:val="25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EC50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12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59C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Education and development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D03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6871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469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3576E" w:rsidRPr="006D2566" w14:paraId="0C780175" w14:textId="77777777" w:rsidTr="00BE6064">
        <w:trPr>
          <w:trHeight w:val="28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14C0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13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E995" w14:textId="77777777" w:rsidR="0063576E" w:rsidRPr="007201A0" w:rsidRDefault="0063576E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 xml:space="preserve">Research and evidence-based practice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F47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4B8" w14:textId="77777777" w:rsidR="0063576E" w:rsidRPr="007201A0" w:rsidRDefault="0063576E" w:rsidP="002831B4">
            <w:pPr>
              <w:spacing w:after="0"/>
              <w:rPr>
                <w:rFonts w:cs="Arial"/>
                <w:bCs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D16" w14:textId="77777777" w:rsidR="0063576E" w:rsidRPr="007201A0" w:rsidRDefault="0063576E" w:rsidP="002831B4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</w:tbl>
    <w:p w14:paraId="4CFF1533" w14:textId="50EA7FF1" w:rsidR="006D74F8" w:rsidRDefault="006D74F8" w:rsidP="00796425">
      <w:pPr>
        <w:spacing w:after="0"/>
        <w:rPr>
          <w:b/>
          <w:szCs w:val="24"/>
          <w:u w:val="single"/>
        </w:rPr>
      </w:pPr>
    </w:p>
    <w:tbl>
      <w:tblPr>
        <w:tblStyle w:val="TableGrid"/>
        <w:tblW w:w="13919" w:type="dxa"/>
        <w:tblInd w:w="-32" w:type="dxa"/>
        <w:tblLook w:val="04A0" w:firstRow="1" w:lastRow="0" w:firstColumn="1" w:lastColumn="0" w:noHBand="0" w:noVBand="1"/>
      </w:tblPr>
      <w:tblGrid>
        <w:gridCol w:w="13919"/>
      </w:tblGrid>
      <w:tr w:rsidR="00BE6064" w:rsidRPr="006D2566" w14:paraId="3B4A18C5" w14:textId="77777777" w:rsidTr="003F3EBC">
        <w:trPr>
          <w:trHeight w:val="4100"/>
        </w:trPr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B4C" w14:textId="77777777" w:rsidR="00BE6064" w:rsidRPr="007201A0" w:rsidRDefault="00BE6064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lastRenderedPageBreak/>
              <w:t>FEEDBACK</w:t>
            </w:r>
          </w:p>
          <w:p w14:paraId="6A816B96" w14:textId="77777777" w:rsidR="00BE6064" w:rsidRPr="007201A0" w:rsidRDefault="00BE6064" w:rsidP="002831B4">
            <w:pPr>
              <w:spacing w:after="0"/>
              <w:rPr>
                <w:rFonts w:cs="Arial"/>
                <w:b/>
                <w:szCs w:val="24"/>
              </w:rPr>
            </w:pPr>
          </w:p>
          <w:p w14:paraId="0209568D" w14:textId="77777777" w:rsidR="00BE6064" w:rsidRPr="007201A0" w:rsidRDefault="00BE6064" w:rsidP="002831B4">
            <w:pPr>
              <w:spacing w:after="0"/>
              <w:rPr>
                <w:rFonts w:cs="Arial"/>
                <w:b/>
                <w:szCs w:val="24"/>
              </w:rPr>
            </w:pPr>
          </w:p>
        </w:tc>
      </w:tr>
      <w:tr w:rsidR="00BE6064" w:rsidRPr="006D2566" w14:paraId="2C341264" w14:textId="77777777" w:rsidTr="003F3EBC">
        <w:trPr>
          <w:trHeight w:val="4370"/>
        </w:trPr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43A" w14:textId="77777777" w:rsidR="00BE6064" w:rsidRPr="007201A0" w:rsidRDefault="00BE6064" w:rsidP="002831B4">
            <w:pPr>
              <w:spacing w:after="0"/>
              <w:rPr>
                <w:rFonts w:cs="Arial"/>
                <w:b/>
                <w:szCs w:val="24"/>
              </w:rPr>
            </w:pPr>
            <w:r w:rsidRPr="007201A0">
              <w:rPr>
                <w:rFonts w:cs="Arial"/>
                <w:b/>
                <w:szCs w:val="24"/>
              </w:rPr>
              <w:t>ACTION PLAN</w:t>
            </w:r>
          </w:p>
          <w:p w14:paraId="699FFA90" w14:textId="77777777" w:rsidR="00BE6064" w:rsidRPr="007201A0" w:rsidRDefault="00BE6064" w:rsidP="002831B4">
            <w:pPr>
              <w:spacing w:after="0"/>
              <w:rPr>
                <w:rFonts w:cs="Arial"/>
                <w:b/>
                <w:szCs w:val="24"/>
              </w:rPr>
            </w:pPr>
          </w:p>
          <w:p w14:paraId="395C49D1" w14:textId="77777777" w:rsidR="00BE6064" w:rsidRPr="007201A0" w:rsidRDefault="00BE6064" w:rsidP="002831B4">
            <w:pPr>
              <w:spacing w:after="0"/>
              <w:rPr>
                <w:rFonts w:cs="Arial"/>
                <w:b/>
                <w:szCs w:val="24"/>
              </w:rPr>
            </w:pPr>
          </w:p>
          <w:p w14:paraId="2488B929" w14:textId="77777777" w:rsidR="00BE6064" w:rsidRPr="007201A0" w:rsidRDefault="00BE6064" w:rsidP="002831B4">
            <w:pPr>
              <w:spacing w:after="0"/>
              <w:rPr>
                <w:rFonts w:cs="Arial"/>
                <w:b/>
                <w:szCs w:val="24"/>
              </w:rPr>
            </w:pPr>
          </w:p>
        </w:tc>
      </w:tr>
    </w:tbl>
    <w:p w14:paraId="4F3B18D1" w14:textId="77777777" w:rsidR="00BE6064" w:rsidRDefault="00BE6064" w:rsidP="00796425">
      <w:pPr>
        <w:spacing w:after="0"/>
        <w:rPr>
          <w:b/>
          <w:szCs w:val="24"/>
          <w:u w:val="single"/>
        </w:rPr>
      </w:pPr>
    </w:p>
    <w:sectPr w:rsidR="00BE6064" w:rsidSect="00BE6064">
      <w:footerReference w:type="default" r:id="rId10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04F5" w14:textId="77777777" w:rsidR="00157031" w:rsidRDefault="00157031" w:rsidP="00157031">
      <w:pPr>
        <w:spacing w:before="0" w:after="0"/>
      </w:pPr>
      <w:r>
        <w:separator/>
      </w:r>
    </w:p>
  </w:endnote>
  <w:endnote w:type="continuationSeparator" w:id="0">
    <w:p w14:paraId="4A007F7C" w14:textId="77777777" w:rsidR="00157031" w:rsidRDefault="0015703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69ED" w14:textId="77777777" w:rsidR="00157031" w:rsidRDefault="00157031" w:rsidP="00157031">
      <w:pPr>
        <w:spacing w:before="0" w:after="0"/>
      </w:pPr>
      <w:r>
        <w:separator/>
      </w:r>
    </w:p>
  </w:footnote>
  <w:footnote w:type="continuationSeparator" w:id="0">
    <w:p w14:paraId="7FDC95D3" w14:textId="77777777" w:rsidR="00157031" w:rsidRDefault="0015703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22E08"/>
    <w:multiLevelType w:val="hybridMultilevel"/>
    <w:tmpl w:val="41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034809"/>
    <w:rsid w:val="000D2BA3"/>
    <w:rsid w:val="000F5EBB"/>
    <w:rsid w:val="001201FC"/>
    <w:rsid w:val="00157031"/>
    <w:rsid w:val="003F3EBC"/>
    <w:rsid w:val="004A309D"/>
    <w:rsid w:val="0063576E"/>
    <w:rsid w:val="006D74F8"/>
    <w:rsid w:val="007201A0"/>
    <w:rsid w:val="00796425"/>
    <w:rsid w:val="007C5903"/>
    <w:rsid w:val="00824C6E"/>
    <w:rsid w:val="008507A3"/>
    <w:rsid w:val="00B64E05"/>
    <w:rsid w:val="00BE6064"/>
    <w:rsid w:val="00C17825"/>
    <w:rsid w:val="00C904C5"/>
    <w:rsid w:val="00DB01C2"/>
    <w:rsid w:val="00E8364C"/>
    <w:rsid w:val="00E84A3D"/>
    <w:rsid w:val="00E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6D74F8"/>
    <w:rPr>
      <w:color w:val="0000FF"/>
      <w:u w:val="single"/>
    </w:rPr>
  </w:style>
  <w:style w:type="table" w:styleId="TableGrid">
    <w:name w:val="Table Grid"/>
    <w:basedOn w:val="TableNormal"/>
    <w:uiPriority w:val="39"/>
    <w:rsid w:val="00635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3576E"/>
    <w:pPr>
      <w:widowControl w:val="0"/>
      <w:suppressLineNumbers/>
      <w:suppressAutoHyphens/>
      <w:autoSpaceDN w:val="0"/>
      <w:spacing w:after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824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EB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EBB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E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20</cp:revision>
  <dcterms:created xsi:type="dcterms:W3CDTF">2019-08-22T13:09:00Z</dcterms:created>
  <dcterms:modified xsi:type="dcterms:W3CDTF">2020-01-20T12:11:00Z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